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1FA1DD" w14:textId="77777777" w:rsidR="001D635D" w:rsidRDefault="00B44DD0">
      <w:r>
        <w:t>2</w:t>
      </w:r>
      <w:r w:rsidRPr="00B44DD0">
        <w:t>ª CORRIDA DA IGREJA DO MENINO JESUS</w:t>
      </w:r>
      <w:r>
        <w:t xml:space="preserve">                                                                              </w:t>
      </w:r>
      <w:r w:rsidRPr="00B44DD0">
        <w:t xml:space="preserve"> REGULAMENTO OFICIAL  </w:t>
      </w:r>
      <w:r>
        <w:t xml:space="preserve">                                                                                                                                        </w:t>
      </w:r>
      <w:r w:rsidRPr="00B44DD0">
        <w:t xml:space="preserve">1. A COMPETIÇÃO </w:t>
      </w:r>
      <w:r>
        <w:t xml:space="preserve">                                                                                                                                                </w:t>
      </w:r>
      <w:r w:rsidRPr="00B44DD0">
        <w:t xml:space="preserve">1.1 A </w:t>
      </w:r>
      <w:r>
        <w:t>2</w:t>
      </w:r>
      <w:r w:rsidRPr="00B44DD0">
        <w:t>ª CORRIDA DA IGREJA DO MENINO JESUS será realizada no domingo, dia 2</w:t>
      </w:r>
      <w:r>
        <w:t>0</w:t>
      </w:r>
      <w:r w:rsidRPr="00B44DD0">
        <w:t>/09/2</w:t>
      </w:r>
      <w:r>
        <w:t>6</w:t>
      </w:r>
      <w:r w:rsidRPr="00B44DD0">
        <w:t xml:space="preserve">, às 05:30 da manhã, em Mossoró-RN, sendo uma realização e Organização da Igreja do Menino Jesus. </w:t>
      </w:r>
      <w:r>
        <w:t xml:space="preserve">                                                                                                      </w:t>
      </w:r>
      <w:r w:rsidRPr="00B44DD0">
        <w:t xml:space="preserve">1.2 O percurso contará com as distâncias de 5km para corrida e 3km para caminhada. </w:t>
      </w:r>
      <w:r>
        <w:t xml:space="preserve">                                                                                                                                                            </w:t>
      </w:r>
      <w:r w:rsidRPr="00B44DD0">
        <w:t>1.3 A largada da prova será às 05:30 da manhã, tendo a sua concentração na Igreja do Menino Jesus, Rua Aristídes de Freitas, 62, Conjunto Santa Delmira, sob qualquer condição climática.</w:t>
      </w:r>
      <w:r>
        <w:t xml:space="preserve">                                                                                                                          </w:t>
      </w:r>
      <w:r w:rsidRPr="00B44DD0">
        <w:t xml:space="preserve"> 1.4 O horário da prova ficará sujeito a alterações em razão da quantidade de inscritos, bem como por problemas de ordem externa, tais como: tráfego intenso, falhas de comunicação, suspensão no fornecimento de energia, dentre outros. </w:t>
      </w:r>
      <w:r>
        <w:t xml:space="preserve">     </w:t>
      </w:r>
      <w:r w:rsidRPr="00B44DD0">
        <w:t xml:space="preserve">1.5 A prova terá a duração máxima de 01h00min (1 hora) para todas as modalidades;  </w:t>
      </w:r>
      <w:r>
        <w:t xml:space="preserve">                                                                                                                                                          </w:t>
      </w:r>
      <w:r w:rsidRPr="00B44DD0">
        <w:t xml:space="preserve">1.6 Poderão participar da prova atletas de ambos os sexos, regularmente inscritos de acordo com o presente Regulamento Oficial da prova. </w:t>
      </w:r>
      <w:r>
        <w:t xml:space="preserve">                                                               </w:t>
      </w:r>
      <w:r w:rsidRPr="00B44DD0">
        <w:t xml:space="preserve">1.7 Todo atleta inscrito deve se adequar a uma faixa etária, respeitando a sua idade de acordo com o ano do seu nascimento. </w:t>
      </w:r>
      <w:r>
        <w:t xml:space="preserve">                                                                             </w:t>
      </w:r>
      <w:r w:rsidRPr="00B44DD0">
        <w:t xml:space="preserve">1.8 Com relação à premiação, será realizada para ambos os sexos, masculino e feminino, nas categorias GERAL (5km) e FAIXA ETÁRIA (5km), da seguinte forma: 1.9 A premiação na categoria GERAL (5km), masculino e feminino, será medalha e troféu para os 5 (cinco) primeiros colocados.  </w:t>
      </w:r>
      <w:r>
        <w:t xml:space="preserve">                                                                                   </w:t>
      </w:r>
      <w:r w:rsidRPr="00B44DD0">
        <w:t xml:space="preserve">1.10 A premiação por FAIXA ETÁRIA (5km) será medalha e troféu para os </w:t>
      </w:r>
      <w:r>
        <w:t>5</w:t>
      </w:r>
      <w:r w:rsidRPr="00B44DD0">
        <w:t xml:space="preserve"> (</w:t>
      </w:r>
      <w:r>
        <w:t>CINCOS</w:t>
      </w:r>
      <w:r w:rsidRPr="00B44DD0">
        <w:t xml:space="preserve">) primeiros colocados, conforme detalhado no quadro.        </w:t>
      </w:r>
      <w:r>
        <w:t xml:space="preserve">                                     </w:t>
      </w:r>
      <w:r w:rsidRPr="00B44DD0">
        <w:t xml:space="preserve"> Observação: O cerimonial de premiação será realizado logo que finalizado o tempo total para conclusão da prova e apurado o resultado.   </w:t>
      </w:r>
      <w:r>
        <w:t xml:space="preserve">                                             </w:t>
      </w:r>
      <w:r w:rsidRPr="00B44DD0">
        <w:t xml:space="preserve">Masculino </w:t>
      </w:r>
      <w:r>
        <w:t xml:space="preserve">e </w:t>
      </w:r>
      <w:r w:rsidRPr="00B44DD0">
        <w:t xml:space="preserve">Feminino 14 a 19 anos </w:t>
      </w:r>
      <w:r>
        <w:t>,</w:t>
      </w:r>
      <w:r w:rsidRPr="00B44DD0">
        <w:t xml:space="preserve"> 20 a 29 anos </w:t>
      </w:r>
      <w:r>
        <w:t>,</w:t>
      </w:r>
      <w:r w:rsidRPr="00B44DD0">
        <w:t xml:space="preserve">  30 a 39 anos </w:t>
      </w:r>
      <w:r>
        <w:t>,</w:t>
      </w:r>
      <w:r w:rsidRPr="00B44DD0">
        <w:t xml:space="preserve"> 40 a 49 anos </w:t>
      </w:r>
      <w:r>
        <w:t>,</w:t>
      </w:r>
      <w:r w:rsidRPr="00B44DD0">
        <w:t xml:space="preserve"> 50 a 59 anos </w:t>
      </w:r>
      <w:r>
        <w:t>,</w:t>
      </w:r>
      <w:r w:rsidRPr="00B44DD0">
        <w:t xml:space="preserve">+ 60 anos . </w:t>
      </w:r>
      <w:r>
        <w:t xml:space="preserve">                                                                                                                    </w:t>
      </w:r>
      <w:r w:rsidRPr="00B44DD0">
        <w:t xml:space="preserve">INSCRIÇÕES </w:t>
      </w:r>
      <w:r>
        <w:t xml:space="preserve">                                                                                                                                                              </w:t>
      </w:r>
      <w:r w:rsidRPr="00B44DD0">
        <w:t xml:space="preserve">2.1 A idade a ser considerada, obrigatoriamente, para os efeitos de inscrição e classificação por faixas etárias é a que o atleta terá em 31 de dezembro do ano em que for realizada a prova (2025). </w:t>
      </w:r>
      <w:r>
        <w:t xml:space="preserve">                                                                                                                    </w:t>
      </w:r>
      <w:r w:rsidRPr="00B44DD0">
        <w:t xml:space="preserve">2.2 Os atletas menores de 18 anos só poderão participar da corrida, obrigatoriamente, com autorização assinada pelos pais ou responsáveis. </w:t>
      </w:r>
      <w:r>
        <w:t xml:space="preserve">                          </w:t>
      </w:r>
      <w:r w:rsidRPr="00B44DD0">
        <w:t xml:space="preserve">2.3 No ato da inscrição, ao preencher e enviar o formulário online, o atleta concorda e aceita todos os termos do regulamento e assume total responsabilidade por sua participação no evento de acordo com o TERMO DE RESPONSABILIDADE, parte integrante deste regulamento. </w:t>
      </w:r>
      <w:r>
        <w:t xml:space="preserve">                                                             </w:t>
      </w:r>
      <w:r w:rsidRPr="00B44DD0">
        <w:t xml:space="preserve">2.4 A inscrição é pessoal e intransferível, não podendo qualquer pessoa ser </w:t>
      </w:r>
      <w:r w:rsidRPr="00B44DD0">
        <w:lastRenderedPageBreak/>
        <w:t xml:space="preserve">substituída por outra, em qualquer situação desde que informada à organização 5 dias antes da prova para mudança do chip e número de peito com um pagamento de uma taxa de R$10,00 pela mudança via pix informado pela organização. O participante que ceder o seu número de peito ou chip para outra pessoa e não comunicar aos organizadores do evento, formalmente e por escrito, será responsável por qualquer acidente ou dano que este venha a sofrer, isentando o atendimento e qualquer responsabilidade da comissão organizadora da prova, seus patrocinadores, apoiadores e órgãos públicos envolvidos na prova. </w:t>
      </w:r>
      <w:r>
        <w:t xml:space="preserve">                               </w:t>
      </w:r>
      <w:r w:rsidRPr="00B44DD0">
        <w:t xml:space="preserve">2.5 Caso haja fraude comprovada antes, durante ou depois da prova, principalmente em relação aos inscritos (O atleta que correr com o número de peito e chip de outro participante) e aos benefícios definidos por lei, o (a) atleta será desclassificado (a) da corrida, poderá responder por crime de falsidade ideológica e/ou documental perante as autoridades competentes e ficará impedido de participar </w:t>
      </w:r>
      <w:r>
        <w:t xml:space="preserve">.                                                                                                                                    </w:t>
      </w:r>
      <w:r w:rsidRPr="00B44DD0">
        <w:t xml:space="preserve">2.6 As inscrições serão realizadas através do site: www.cronosport.com.br, em 2 (DOIS) LOTES </w:t>
      </w:r>
      <w:r>
        <w:t>com</w:t>
      </w:r>
      <w:r w:rsidRPr="00B44DD0">
        <w:t xml:space="preserve">   • KIT COM CAMISA 5KM: 1º LOTE: R$1</w:t>
      </w:r>
      <w:r>
        <w:t>6</w:t>
      </w:r>
      <w:r w:rsidRPr="00B44DD0">
        <w:t xml:space="preserve">0,00 (cento e </w:t>
      </w:r>
      <w:r>
        <w:t>sessenta</w:t>
      </w:r>
      <w:r w:rsidRPr="00B44DD0">
        <w:t xml:space="preserve"> reais) até </w:t>
      </w:r>
      <w:r w:rsidR="00074195">
        <w:t>25</w:t>
      </w:r>
      <w:r w:rsidRPr="00B44DD0">
        <w:t>/08/202</w:t>
      </w:r>
      <w:r w:rsidR="00074195">
        <w:t>6</w:t>
      </w:r>
      <w:r w:rsidRPr="00B44DD0">
        <w:t>;  2º LOTE: R$1</w:t>
      </w:r>
      <w:r w:rsidR="00074195">
        <w:t>8</w:t>
      </w:r>
      <w:r w:rsidRPr="00B44DD0">
        <w:t xml:space="preserve">0,00 (cento e </w:t>
      </w:r>
      <w:r w:rsidR="00074195">
        <w:t>oitenta</w:t>
      </w:r>
      <w:r w:rsidRPr="00B44DD0">
        <w:t xml:space="preserve"> reais) até </w:t>
      </w:r>
      <w:r w:rsidR="00074195">
        <w:t>09</w:t>
      </w:r>
      <w:r w:rsidRPr="00B44DD0">
        <w:t>/0</w:t>
      </w:r>
      <w:r w:rsidR="00074195">
        <w:t>9</w:t>
      </w:r>
      <w:r w:rsidRPr="00B44DD0">
        <w:t>/202</w:t>
      </w:r>
      <w:r w:rsidR="00074195">
        <w:t xml:space="preserve">6 .         </w:t>
      </w:r>
      <w:r w:rsidRPr="00B44DD0">
        <w:t xml:space="preserve">   2.7 Atletas PCD, idosos (a partir de 60 anos) e doadores de órgãos, tecidos, sangue, plaquetas e medula óssea (Cf. Lei Estdual nº 12.121/2025) têm 50% de desconto no valor da inscrição. Segue regra para atleta PCD: https://cpb.org.br/modalidades/atletismo/. Os beneficiários do desconto devem apresentar documento comprobatório à organização do evento. </w:t>
      </w:r>
      <w:r w:rsidR="00074195">
        <w:t xml:space="preserve">                                 </w:t>
      </w:r>
      <w:r w:rsidRPr="00B44DD0">
        <w:t xml:space="preserve">2.8 A Comissão Organizadora poderá, a qualquer momento, suspender ou prorrogar prazos ou, ainda, elevar ou limitar o número de inscrições, em função de necessidades, disponibilidade técnica e/ou questões estruturais, sem aviso prévio. </w:t>
      </w:r>
      <w:r w:rsidR="00074195">
        <w:t xml:space="preserve">                                                                                                                                                                              </w:t>
      </w:r>
      <w:r w:rsidRPr="00B44DD0">
        <w:t xml:space="preserve">2.9 Os participantes são responsáveis pela veracidade das informações fornecidas no formulário de inscrição. Caso haja fraude comprovada, o(a) atleta será desclassificado da prova. </w:t>
      </w:r>
      <w:r w:rsidR="00074195">
        <w:t xml:space="preserve">                                                                                                                      </w:t>
      </w:r>
      <w:r w:rsidRPr="00B44DD0">
        <w:t>2.10 O dinheiro da inscrição não será devolvido, caso o participante desista da prova, apenas poderá ser transferido para outro atleta, sendo esta alteração obrigatoriamente tem que ser realizada até o dia 16/09/202</w:t>
      </w:r>
      <w:r w:rsidR="00074195">
        <w:t>6</w:t>
      </w:r>
      <w:r w:rsidRPr="00B44DD0">
        <w:t xml:space="preserve">, onde será cobrada uma taxa de R$10,00 pela mudança.    </w:t>
      </w:r>
      <w:r w:rsidR="00074195">
        <w:t xml:space="preserve">                                                                                                                  </w:t>
      </w:r>
      <w:r w:rsidRPr="00B44DD0">
        <w:t xml:space="preserve">3. KIT OFICIAL DA CORRIDA </w:t>
      </w:r>
      <w:r w:rsidR="00074195">
        <w:t xml:space="preserve">                                                                                                                                       </w:t>
      </w:r>
      <w:r w:rsidRPr="00B44DD0">
        <w:t xml:space="preserve">3.1 O KIT da corrida será composto por produtos que identifique o atleta: Camisa, número de peito e chip de cronometragem. A camisa oficial da corrida terá modelo único, unissex, nos tamanhos: PP, P, M, G, GG.  Importante: o atleta deve verificar se está preenchendo corretamente o tamanho da camisa no formulário de inscrição, pois não será possível trocar após a confirmação da inscrição. As unidades e tamanhos das camisas são de acordo com as inscrições, podendo esgotar a qualquer instante. </w:t>
      </w:r>
      <w:r w:rsidR="00074195">
        <w:t xml:space="preserve">                                                                                                                        </w:t>
      </w:r>
      <w:r w:rsidRPr="00B44DD0">
        <w:lastRenderedPageBreak/>
        <w:t xml:space="preserve">4. 4.1 4.2 4.3 4.4 4.5 4.6 5. 5.1 5.2 5.3 5.4 5.5 5.6 5.7 5.8 5.9 </w:t>
      </w:r>
      <w:r w:rsidR="00074195">
        <w:t xml:space="preserve">                                                                </w:t>
      </w:r>
      <w:r w:rsidRPr="00B44DD0">
        <w:t>ENTREGA DOS KITS</w:t>
      </w:r>
      <w:r w:rsidR="00074195">
        <w:t xml:space="preserve">                                                                                                                                                             </w:t>
      </w:r>
      <w:r w:rsidRPr="00B44DD0">
        <w:t xml:space="preserve"> A entrega dos kits de corrida está prevista para acontecer no dia </w:t>
      </w:r>
      <w:r w:rsidR="00074195">
        <w:t>19</w:t>
      </w:r>
      <w:r w:rsidRPr="00B44DD0">
        <w:t>/09/2</w:t>
      </w:r>
      <w:r w:rsidR="00074195">
        <w:t>6</w:t>
      </w:r>
      <w:r w:rsidRPr="00B44DD0">
        <w:t xml:space="preserve">. O local de entrega dos kits será informado uma semana antes. O(a) atleta que não retirar seu kit na data e horário estipulado pela organização ficará impedido de participar da prova e perderá o direito ao kit impossibilitando a retirada depois. O kit poderá ser retirado pelo(a) atleta inscrito mediante apresentação de documento oficial com foto e o comprovante de confirmação de inscrição ou de pagamento. A retirada do kit poderá ser realizada por terceiros mediante apresentação de autorização expressa juntamente com documento oficial com foto do candidato inscrito. O kit de corrida será composto por o número de peito, chip e alfinetes, camisa (conforme kit selecionado). No momento da retirada do kit o responsável deverá conferir os seus dados e o número de peito. INSTRUÇÕES E REGRAS PARA CORRIDA Os (as) atletas deverão estar no local de largada com pelo menos meia hora de antecedência (30 minutos), quando serão dadas as instruções finais. Será fornecido para cada competidor inscrito um número que deve ser usado VISIVELMENTE no peito, sem rasura ou alterações, junto com o chip de cronometragem que deverá ser posicionado de forma correta durante toda a realização da prova, sendo passíveis de desclassificação dos participantes que não cumprirem esta exigência. É obrigação do participante da prova ter o conhecimento do percurso. É obrigatório o uso do número do(a) atleta no peito, sendo que qualquer mutilação dos números ou mal posicionamento que dificulte sua visualização, implicará em sua desclassificação. A participação do(a) atleta na prova é estritamente individual sendo proibido o auxílio de terceiros, bem como, o uso de qualquer recurso tecnológico sem prévia autorização por escrito da Comissão Organizadora da prova. Na hipótese de desclassificação dos primeiros colocados, serão chamados os classificados com o melhor tempo, sucessivamente. O(a) atleta deverá observar o trajeto, não sendo permitido qualquer meio auxiliar para alcançar qualquer tipo de vantagem. O(a) atleta que empurrar o(a) outro(a) atleta, de modo a impedir sua progressão, estará passível de desclassificação na prova. Os protestos ou reclamações relativas ao resultado e ou cronometragem final da competição referente aos primeiros colocados ou condução da prova deverão ser feitos em até 15 minutos após a divulgação oficial à Empresa de Cronometragem e à Organização do Evento. Após esse prazo, não serão permitidos. </w:t>
      </w:r>
      <w:r w:rsidR="00074195">
        <w:t xml:space="preserve">                                                                                                                                                         </w:t>
      </w:r>
      <w:r w:rsidRPr="00B44DD0">
        <w:t>6. PREMIAÇÃO</w:t>
      </w:r>
      <w:r w:rsidR="00074195">
        <w:t xml:space="preserve">                                                                                                                                                      </w:t>
      </w:r>
      <w:r w:rsidRPr="00B44DD0">
        <w:t xml:space="preserve"> 6.1 A premiação na categoria GERAL (5km), masculino e feminino, será medalha e troféu para os 5 (cinco) primeiros colocados.</w:t>
      </w:r>
      <w:r w:rsidR="00074195">
        <w:t xml:space="preserve">                                                                                                </w:t>
      </w:r>
      <w:r w:rsidRPr="00B44DD0">
        <w:t xml:space="preserve"> 6.2 A premiação na categoria FAIXA ETÁRIA (5km), masculino e feminino, será medalha e troféu para os </w:t>
      </w:r>
      <w:r w:rsidR="00074195">
        <w:t>5</w:t>
      </w:r>
      <w:r w:rsidRPr="00B44DD0">
        <w:t xml:space="preserve"> (</w:t>
      </w:r>
      <w:r w:rsidR="00074195">
        <w:t>CINCOS</w:t>
      </w:r>
      <w:r w:rsidRPr="00B44DD0">
        <w:t xml:space="preserve">) primeiros colocados. </w:t>
      </w:r>
      <w:r w:rsidR="00074195">
        <w:t xml:space="preserve">                                                                               </w:t>
      </w:r>
      <w:r w:rsidRPr="00B44DD0">
        <w:t xml:space="preserve">6.3 A premiação do evento não é cumulativa, sendo assim caso o atleta seja </w:t>
      </w:r>
      <w:r w:rsidRPr="00B44DD0">
        <w:lastRenderedPageBreak/>
        <w:t xml:space="preserve">premiado na GERAL, ele estará automaticamente fora da premiação da sua FAIXA ETÁRIA. </w:t>
      </w:r>
      <w:r w:rsidR="00074195">
        <w:t xml:space="preserve">                                                                                                                                                                                    </w:t>
      </w:r>
      <w:r w:rsidRPr="00B44DD0">
        <w:t xml:space="preserve"> 6.4 Todos os(as) atletas que cruzarem a linha de chegada de forma legal, que estiverem regularmente inscritos e sem o descumprimento deste regulamento, receberão medalhas de participação (finisher). </w:t>
      </w:r>
      <w:r w:rsidR="00074195">
        <w:t xml:space="preserve">                                                                                           </w:t>
      </w:r>
      <w:r w:rsidRPr="00B44DD0">
        <w:t xml:space="preserve">6.5 Atletas que chegaram nas primeiras colocações (1º, 2º, 3º, 4º e 5º lugar), masculino e feminino, na modalidade 5km já estão automaticamente fora da classificação por faixa etária. </w:t>
      </w:r>
      <w:r w:rsidR="00074195">
        <w:t xml:space="preserve">                                                                                                                          </w:t>
      </w:r>
      <w:r w:rsidRPr="00B44DD0">
        <w:t xml:space="preserve">6.6 Não serão entregues medalhas e brindes pós-prova (quando houver) para as pessoas que, mesmo inscritas, não participaram da prova. </w:t>
      </w:r>
      <w:r w:rsidR="00074195">
        <w:t xml:space="preserve">                                                            </w:t>
      </w:r>
      <w:r w:rsidRPr="00B44DD0">
        <w:t>6.7 Para receber a medalha é obrigatório que o (a) atleta esteja portando o número de peito.</w:t>
      </w:r>
      <w:r w:rsidR="00074195">
        <w:t xml:space="preserve">                                                                                                                                                                    </w:t>
      </w:r>
      <w:r w:rsidRPr="00B44DD0">
        <w:t xml:space="preserve"> 6.8 Só será entregue 1 (uma) medalha por atleta. </w:t>
      </w:r>
      <w:r w:rsidR="00074195">
        <w:t xml:space="preserve">                                                                             </w:t>
      </w:r>
      <w:r w:rsidRPr="00B44DD0">
        <w:t xml:space="preserve">6.9 Os resultados oficiais da corrida serão divulgados através do site: www.cronosport.com.br, no prazo de até 24h após o término da corrida. </w:t>
      </w:r>
    </w:p>
    <w:p w14:paraId="2FA3FEF0" w14:textId="20E14EEC" w:rsidR="000232E2" w:rsidRDefault="00B44DD0">
      <w:r w:rsidRPr="00B44DD0">
        <w:t xml:space="preserve"> </w:t>
      </w:r>
      <w:r w:rsidR="00074195">
        <w:t xml:space="preserve"> </w:t>
      </w:r>
      <w:r w:rsidR="001D635D" w:rsidRPr="001D635D">
        <w:t xml:space="preserve">7. CRITÉRIOS DE ELEGIBILIDADE DE ATLETAS TRANSGÊNEROS </w:t>
      </w:r>
      <w:r w:rsidR="001D635D">
        <w:t xml:space="preserve">                                                     </w:t>
      </w:r>
      <w:r w:rsidR="001D635D" w:rsidRPr="001D635D">
        <w:t xml:space="preserve">7.1 A participação de atletas transgêneros nas categorias competitivas com premiação e pontuação em ranking oficial observará critérios de elegibilidade técnica, com fundamento na equidade esportiva, na segurança jurídica da competição e nas normas vigentes das entidades reguladoras Confederação Brasileira de Atletismo e World Athletics. </w:t>
      </w:r>
      <w:r w:rsidR="001D635D">
        <w:t xml:space="preserve">                                                                                                  </w:t>
      </w:r>
      <w:r w:rsidR="001D635D" w:rsidRPr="001D635D">
        <w:t>7.2 Categoria masculina: É livre a participação de atletas transgêneros (homens trans), independentemente de intervenções médicas ou parâmetros hormonais, com pleno direito à classificação, premiação e pontuação em ranking.</w:t>
      </w:r>
      <w:r w:rsidR="001D635D">
        <w:t xml:space="preserve">                                  </w:t>
      </w:r>
      <w:r w:rsidR="001D635D" w:rsidRPr="001D635D">
        <w:t xml:space="preserve"> 7.3 Categoria feminina: Para fins de classificação oficial, premiação e pontuação em ranking, a elegibilidade na categoria feminina observará, cumulativamente, os seguintes critérios: I. Declaração formal de identidade de gênero feminina no ato da inscrição; II. III. Não ter vivenciado puberdade masculina, compreendida como estágio Tanner 2 ou superior, nos termos das diretrizes atuais da World Athletics; Alternativamente, comprovação de níveis de testosterona total no soro iguais ou inferiores a IV. 2,5 nmol/L, mantidos por período mínimo de 24 (vinte e quatro) meses anteriores à competição, ou conforme parâmetros atualizados pelas entidades competentes; Manutenção contínua das condições de elegibilidade durante todo o período competitivo. </w:t>
      </w:r>
      <w:r w:rsidR="001D635D">
        <w:t xml:space="preserve">                                                                                                                  </w:t>
      </w:r>
      <w:r w:rsidR="001D635D" w:rsidRPr="001D635D">
        <w:t xml:space="preserve">7.3.1 Inelegibilidade para ranking e premiação: o não atendimento aos critérios previstos no item implicará inelegibilidade para classificação oficial, premiação e pontuação em ranking na categoria feminina, não impedindo a participação da atleta na prova em caráter não competitivo. </w:t>
      </w:r>
      <w:r w:rsidR="001D635D">
        <w:t xml:space="preserve">                                                                                        </w:t>
      </w:r>
      <w:r w:rsidR="001D635D" w:rsidRPr="001D635D">
        <w:t xml:space="preserve">7.3.2 Procedimento de verificação: a organização poderá, mediante critérios objetivos e não discriminatórios, solicitar documentação ou informações </w:t>
      </w:r>
      <w:r w:rsidR="001D635D" w:rsidRPr="001D635D">
        <w:lastRenderedPageBreak/>
        <w:t xml:space="preserve">estritamente necessárias à verificação da elegibilidade, vedada qualquer exigência excessiva ou desproporcional. </w:t>
      </w:r>
      <w:r w:rsidR="001D635D">
        <w:t xml:space="preserve">                                                                                                </w:t>
      </w:r>
      <w:r w:rsidR="001D635D" w:rsidRPr="001D635D">
        <w:t xml:space="preserve">7.3.3 Proteção de dados pessoais: O tratamento de dados pessoais sensíveis eventualmente coletados para fins de elegibilidade observará integralmente a Lei Geral de Proteção de Dados Pessoais, assegurando, em qualquer hipótese, o sigilo, a privacidade e o respeito à dignidade da atleta. </w:t>
      </w:r>
      <w:r w:rsidR="001D635D">
        <w:t xml:space="preserve">                                                                 </w:t>
      </w:r>
      <w:r w:rsidR="001D635D" w:rsidRPr="001D635D">
        <w:t xml:space="preserve">7.4 Princípios gerais: a aplicação destas cláusulas observará os princípios da dignidade da pessoa humana, da não discriminação, da razoabilidade e da proporcionalidade, sendo vedada qualquer conduta que exponha o(a) atleta a constrangimento, tratamento vexatório ou violação de direitos fundamentais. </w:t>
      </w:r>
      <w:r w:rsidR="001D635D">
        <w:t xml:space="preserve">                </w:t>
      </w:r>
      <w:r w:rsidR="001D635D" w:rsidRPr="001D635D">
        <w:t xml:space="preserve">7.5 Solução de controvérsias: eventuais questionamentos relativos à elegibilidade serão analisados pela organização da prova, podendo ser instituída comissão técnica específica, assegurado o contraditório e a ampla defesa, sem prejuízo das normas das entidades reguladoras. </w:t>
      </w:r>
      <w:r w:rsidR="00074195">
        <w:t xml:space="preserve">                           </w:t>
      </w:r>
      <w:r w:rsidR="001D635D">
        <w:t xml:space="preserve">                                                                                                                                                       </w:t>
      </w:r>
      <w:r w:rsidR="00074195">
        <w:t xml:space="preserve">   </w:t>
      </w:r>
      <w:r w:rsidR="001D635D">
        <w:t>8</w:t>
      </w:r>
      <w:r w:rsidRPr="00B44DD0">
        <w:t xml:space="preserve">. CONDIÇÕES FÍSICAS DOS PARTICIPANTES E SERVIÇOS DE APOIO NA CORRIDA </w:t>
      </w:r>
      <w:r w:rsidR="001D635D">
        <w:t>8</w:t>
      </w:r>
      <w:r w:rsidRPr="00B44DD0">
        <w:t xml:space="preserve">.1 Ao participar da corrida o (a) atleta assume a responsabilidade por seus dados fornecidos e aceita totalmente o Regulamento da Prova, participando por livre e espontânea vontade, sendo conhecedor do seu estado de saúde e de sua aptidão física para participar da corrida. </w:t>
      </w:r>
      <w:r w:rsidR="00074195">
        <w:t xml:space="preserve">                                                                                                                        </w:t>
      </w:r>
      <w:r w:rsidR="001D635D">
        <w:t>8</w:t>
      </w:r>
      <w:r w:rsidRPr="00B44DD0">
        <w:t xml:space="preserve">.2 Todos(as) os(as) atletas participantes deverão estar em dia com rigorosa avaliação médica para realização da prova, pois a organização não se responsabilizará pela saúde dos(as) atletas. </w:t>
      </w:r>
      <w:r w:rsidR="00074195">
        <w:t xml:space="preserve">                                                                                           </w:t>
      </w:r>
      <w:r w:rsidR="001D635D">
        <w:t>8</w:t>
      </w:r>
      <w:r w:rsidRPr="00B44DD0">
        <w:t>.3 O competidor é responsável pela decisão de participar da prova, avaliando sua condição física e seu desempenho e julgando por si só se deve ou não continuar ao longo da competição.</w:t>
      </w:r>
      <w:r w:rsidR="00074195">
        <w:t xml:space="preserve">                                                                                                                                       </w:t>
      </w:r>
      <w:r w:rsidRPr="00B44DD0">
        <w:t xml:space="preserve"> </w:t>
      </w:r>
      <w:r w:rsidR="001D635D">
        <w:t>8</w:t>
      </w:r>
      <w:r w:rsidRPr="00B44DD0">
        <w:t xml:space="preserve">.4 Haverá, para atendimento emergencial aos atletas, um serviço de apoio médico com ambulância para prestar o 1º atendimento e eventuais remoções. A continuidade do atendimento médico propriamente dito tanto de emergência como de qualquer outra necessidade será efetuado na REDE PÚBLICA sob responsabilidade desta. A organização não tem responsabilidade sobre as despesas médicas que o atleta venha a ter durante ou após a prova. </w:t>
      </w:r>
      <w:r w:rsidR="00074195">
        <w:t xml:space="preserve">                                         </w:t>
      </w:r>
      <w:r w:rsidR="001D635D">
        <w:t>8</w:t>
      </w:r>
      <w:r w:rsidRPr="00B44DD0">
        <w:t xml:space="preserve">.5 O(a) atleta ou seu(sua) acompanhante responsável poderá se decidir por outro sistema de atendimento médico (remoção/transferência, hospital, serviço de emergência e médico entre outros) eximindo a organização de qualquer responsabilidade, direta ou indireta sobre as consequências desta decisão. </w:t>
      </w:r>
      <w:r w:rsidR="00074195">
        <w:t xml:space="preserve">                                           </w:t>
      </w:r>
      <w:r w:rsidR="001D635D">
        <w:t>8</w:t>
      </w:r>
      <w:r w:rsidRPr="00B44DD0">
        <w:t xml:space="preserve">.6 A segurança do evento receberá apoio dos órgãos competentes e haverá monitores para a orientação dos participantes. </w:t>
      </w:r>
      <w:r w:rsidR="00074195">
        <w:t xml:space="preserve">                                                                                            </w:t>
      </w:r>
      <w:r w:rsidR="001D635D">
        <w:t>8</w:t>
      </w:r>
      <w:r w:rsidRPr="00B44DD0">
        <w:t xml:space="preserve">.7 Ao longo do percurso da prova haverá postos de hidratação com água.  </w:t>
      </w:r>
      <w:r w:rsidR="00074195">
        <w:t xml:space="preserve">                             </w:t>
      </w:r>
      <w:r w:rsidR="001524A1">
        <w:t>9.</w:t>
      </w:r>
      <w:r w:rsidRPr="00B44DD0">
        <w:t xml:space="preserve"> DIVULGAÇÃO E DIREITOS AUTORAIS </w:t>
      </w:r>
      <w:r w:rsidR="00074195">
        <w:t xml:space="preserve">                                                                                                 </w:t>
      </w:r>
      <w:r w:rsidR="001524A1">
        <w:t>9</w:t>
      </w:r>
      <w:r w:rsidRPr="00B44DD0">
        <w:t xml:space="preserve">.1 O(a) atleta que se inscreve e/ou participa da corrida está incondicionalmente aceitando e concordando em ter sua imagem divulgada através de fotos, filmes, </w:t>
      </w:r>
      <w:r w:rsidRPr="00B44DD0">
        <w:lastRenderedPageBreak/>
        <w:t xml:space="preserve">rádio, jornais, revistas, internet e televisão, ou qualquer outro meio de comunicação, para usos informativos, promocionais ou publicitários relativos à corrida, sem acarretar nenhum ônus aos organizadores, renunciando o recebimento de qualquer tempo/data. </w:t>
      </w:r>
      <w:r w:rsidR="00074195">
        <w:t xml:space="preserve">                                                                                                   </w:t>
      </w:r>
      <w:r w:rsidR="001524A1">
        <w:t>9</w:t>
      </w:r>
      <w:r w:rsidRPr="00B44DD0">
        <w:t xml:space="preserve">.2 A filmagem, transmissão pela televisão, fotografias ou vídeo relativos à prova/competição têm os direitos reservados aos organizadores.   </w:t>
      </w:r>
      <w:r w:rsidR="00074195">
        <w:t xml:space="preserve">                                                </w:t>
      </w:r>
      <w:r w:rsidR="001524A1">
        <w:t>10</w:t>
      </w:r>
      <w:r w:rsidRPr="00B44DD0">
        <w:t xml:space="preserve">. SUSPENSÃO, ADIAMENTO E CANCELAMENTO DA PROVA </w:t>
      </w:r>
      <w:r w:rsidR="001524A1">
        <w:t>10</w:t>
      </w:r>
      <w:r w:rsidRPr="00B44DD0">
        <w:t xml:space="preserve">.1 </w:t>
      </w:r>
      <w:r w:rsidR="001524A1">
        <w:t>10</w:t>
      </w:r>
      <w:r w:rsidRPr="00B44DD0">
        <w:t>.2 1</w:t>
      </w:r>
      <w:r w:rsidR="001524A1">
        <w:t>1</w:t>
      </w:r>
      <w:r w:rsidRPr="00B44DD0">
        <w:t>. 1</w:t>
      </w:r>
      <w:r w:rsidR="001524A1">
        <w:t>1</w:t>
      </w:r>
      <w:r w:rsidRPr="00B44DD0">
        <w:t>.1 1</w:t>
      </w:r>
      <w:r w:rsidR="001524A1">
        <w:t>1</w:t>
      </w:r>
      <w:r w:rsidRPr="00B44DD0">
        <w:t>.2 1</w:t>
      </w:r>
      <w:r w:rsidR="001524A1">
        <w:t>1</w:t>
      </w:r>
      <w:r w:rsidRPr="00B44DD0">
        <w:t>.3 1</w:t>
      </w:r>
      <w:r w:rsidR="001524A1">
        <w:t>1</w:t>
      </w:r>
      <w:r w:rsidRPr="00B44DD0">
        <w:t xml:space="preserve">.4 A Comissão Organizadora, primando pela segurança dos atletas, poderá determinar a suspensão da corrida, iniciada ou não, por questões de segurança pública, vandalismo e/ou motivos de força maior. Sendo suspensa a prova, por qualquer um destes motivos, esta será considerada realizada e não haverá designação de nova prova. A corrida poderá ser adiada ou cancelada a critério da Comissão Organizadora, sendo comunicado aos inscritos esta decisão pelo site oficial da corrida. DISPOSIÇÕES FINAIS As dúvidas ou informações técnicas deverão ser esclarecidas pela Comissão Organizadora, através do telefone: 84 99953-6510 (Prof. Hudson) ou Instagram @crono_sport. A Comissão Organizadora poderá, a seu critério ou conforme as necessidades do evento, alterar ou revogar este regulamento, total ou parcialmente, informando as mudanças pelo site oficial da corrida. As dúvidas ou omissões deste regulamento serão dirimidas pela Comissão Organizadora de forma soberana, não cabendo recurso a estas decisões. Ao se inscrever nesta prova, o atleta assume automaticamente o conhecimento de todos os termos deste Regulamento, ficando de acordo com todos os itens supracitados e acata todas as decisões da organização, comprometendo-se a não recorrera nenhum órgão ou Tribunal, no que diz respeito a qualquer punição imputada pelos organizadores do evento. </w:t>
      </w:r>
      <w:r>
        <w:t xml:space="preserve">                                                </w:t>
      </w:r>
      <w:r w:rsidRPr="00B44DD0">
        <w:t xml:space="preserve">Mossoró, </w:t>
      </w:r>
      <w:r w:rsidR="00074195">
        <w:t>25</w:t>
      </w:r>
      <w:r w:rsidRPr="00B44DD0">
        <w:t xml:space="preserve"> de julho de 202</w:t>
      </w:r>
      <w:r w:rsidR="00074195">
        <w:t>6</w:t>
      </w:r>
      <w:r w:rsidRPr="00B44DD0">
        <w:t xml:space="preserve">. </w:t>
      </w:r>
      <w:r>
        <w:t xml:space="preserve">                                                                                                            </w:t>
      </w:r>
      <w:r w:rsidRPr="00B44DD0">
        <w:t>Comissão Organizadora</w:t>
      </w:r>
    </w:p>
    <w:sectPr w:rsidR="000232E2" w:rsidSect="00B14473">
      <w:pgSz w:w="11906" w:h="16838" w:code="9"/>
      <w:pgMar w:top="1417" w:right="1701" w:bottom="1417"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D0"/>
    <w:rsid w:val="000232E2"/>
    <w:rsid w:val="00074195"/>
    <w:rsid w:val="001524A1"/>
    <w:rsid w:val="001D635D"/>
    <w:rsid w:val="006C58AA"/>
    <w:rsid w:val="00AF0995"/>
    <w:rsid w:val="00B14473"/>
    <w:rsid w:val="00B44DD0"/>
    <w:rsid w:val="00B50750"/>
    <w:rsid w:val="00C255C7"/>
    <w:rsid w:val="00DC688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F522"/>
  <w15:chartTrackingRefBased/>
  <w15:docId w15:val="{15EDDB67-A14B-440C-B346-A2728D8B1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4D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44D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44DD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44DD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44DD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44DD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44DD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44DD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44DD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44DD0"/>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44DD0"/>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44DD0"/>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44DD0"/>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44DD0"/>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44DD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44DD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44DD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44DD0"/>
    <w:rPr>
      <w:rFonts w:eastAsiaTheme="majorEastAsia" w:cstheme="majorBidi"/>
      <w:color w:val="272727" w:themeColor="text1" w:themeTint="D8"/>
    </w:rPr>
  </w:style>
  <w:style w:type="paragraph" w:styleId="Ttulo">
    <w:name w:val="Title"/>
    <w:basedOn w:val="Normal"/>
    <w:next w:val="Normal"/>
    <w:link w:val="TtuloChar"/>
    <w:uiPriority w:val="10"/>
    <w:qFormat/>
    <w:rsid w:val="00B44D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44DD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44DD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44DD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44DD0"/>
    <w:pPr>
      <w:spacing w:before="160"/>
      <w:jc w:val="center"/>
    </w:pPr>
    <w:rPr>
      <w:i/>
      <w:iCs/>
      <w:color w:val="404040" w:themeColor="text1" w:themeTint="BF"/>
    </w:rPr>
  </w:style>
  <w:style w:type="character" w:customStyle="1" w:styleId="CitaoChar">
    <w:name w:val="Citação Char"/>
    <w:basedOn w:val="Fontepargpadro"/>
    <w:link w:val="Citao"/>
    <w:uiPriority w:val="29"/>
    <w:rsid w:val="00B44DD0"/>
    <w:rPr>
      <w:i/>
      <w:iCs/>
      <w:color w:val="404040" w:themeColor="text1" w:themeTint="BF"/>
    </w:rPr>
  </w:style>
  <w:style w:type="paragraph" w:styleId="PargrafodaLista">
    <w:name w:val="List Paragraph"/>
    <w:basedOn w:val="Normal"/>
    <w:uiPriority w:val="34"/>
    <w:qFormat/>
    <w:rsid w:val="00B44DD0"/>
    <w:pPr>
      <w:ind w:left="720"/>
      <w:contextualSpacing/>
    </w:pPr>
  </w:style>
  <w:style w:type="character" w:styleId="nfaseIntensa">
    <w:name w:val="Intense Emphasis"/>
    <w:basedOn w:val="Fontepargpadro"/>
    <w:uiPriority w:val="21"/>
    <w:qFormat/>
    <w:rsid w:val="00B44DD0"/>
    <w:rPr>
      <w:i/>
      <w:iCs/>
      <w:color w:val="0F4761" w:themeColor="accent1" w:themeShade="BF"/>
    </w:rPr>
  </w:style>
  <w:style w:type="paragraph" w:styleId="CitaoIntensa">
    <w:name w:val="Intense Quote"/>
    <w:basedOn w:val="Normal"/>
    <w:next w:val="Normal"/>
    <w:link w:val="CitaoIntensaChar"/>
    <w:uiPriority w:val="30"/>
    <w:qFormat/>
    <w:rsid w:val="00B44D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44DD0"/>
    <w:rPr>
      <w:i/>
      <w:iCs/>
      <w:color w:val="0F4761" w:themeColor="accent1" w:themeShade="BF"/>
    </w:rPr>
  </w:style>
  <w:style w:type="character" w:styleId="RefernciaIntensa">
    <w:name w:val="Intense Reference"/>
    <w:basedOn w:val="Fontepargpadro"/>
    <w:uiPriority w:val="32"/>
    <w:qFormat/>
    <w:rsid w:val="00B44DD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3314</Words>
  <Characters>17901</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Murianne Katamara</dc:creator>
  <cp:keywords/>
  <dc:description/>
  <cp:lastModifiedBy>Murianne Katamara</cp:lastModifiedBy>
  <cp:revision>3</cp:revision>
  <dcterms:created xsi:type="dcterms:W3CDTF">2026-07-17T20:36:00Z</dcterms:created>
  <dcterms:modified xsi:type="dcterms:W3CDTF">2026-07-17T21:08:00Z</dcterms:modified>
</cp:coreProperties>
</file>